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1" w:rsidRPr="009D3CE6" w:rsidRDefault="00114031" w:rsidP="00114031">
      <w:pPr>
        <w:pStyle w:val="a3"/>
        <w:jc w:val="right"/>
      </w:pPr>
      <w:r>
        <w:t>Приложение № 1</w:t>
      </w:r>
    </w:p>
    <w:p w:rsidR="00114031" w:rsidRPr="009D3CE6" w:rsidRDefault="00114031" w:rsidP="00114031">
      <w:pPr>
        <w:pStyle w:val="a3"/>
        <w:jc w:val="right"/>
      </w:pPr>
      <w:r w:rsidRPr="009D3CE6">
        <w:t> к Положению «О порядке распределения</w:t>
      </w:r>
    </w:p>
    <w:p w:rsidR="00114031" w:rsidRPr="009D3CE6" w:rsidRDefault="00114031" w:rsidP="00114031">
      <w:pPr>
        <w:pStyle w:val="a3"/>
        <w:jc w:val="right"/>
      </w:pPr>
      <w:r w:rsidRPr="009D3CE6">
        <w:t xml:space="preserve"> стимулирующей части фонда  оплаты </w:t>
      </w:r>
    </w:p>
    <w:p w:rsidR="00114031" w:rsidRDefault="00114031" w:rsidP="00114031">
      <w:pPr>
        <w:pStyle w:val="a3"/>
        <w:jc w:val="right"/>
      </w:pPr>
      <w:r w:rsidRPr="009D3CE6">
        <w:t xml:space="preserve">труда работников МБОУ </w:t>
      </w:r>
      <w:proofErr w:type="spellStart"/>
      <w:r>
        <w:t>Усть-Большерецкая</w:t>
      </w:r>
      <w:proofErr w:type="spellEnd"/>
    </w:p>
    <w:p w:rsidR="00114031" w:rsidRDefault="00114031" w:rsidP="00114031">
      <w:pPr>
        <w:pStyle w:val="a3"/>
        <w:jc w:val="right"/>
      </w:pPr>
      <w:r>
        <w:t>районная вечерняя (сменная) школа</w:t>
      </w:r>
    </w:p>
    <w:p w:rsidR="00114031" w:rsidRPr="00626720" w:rsidRDefault="00114031" w:rsidP="00114031">
      <w:pPr>
        <w:jc w:val="right"/>
      </w:pPr>
    </w:p>
    <w:p w:rsidR="00114031" w:rsidRPr="00626720" w:rsidRDefault="00114031" w:rsidP="00114031"/>
    <w:p w:rsidR="00114031" w:rsidRDefault="00114031" w:rsidP="00114031">
      <w:pPr>
        <w:jc w:val="center"/>
        <w:rPr>
          <w:b/>
          <w:sz w:val="26"/>
          <w:szCs w:val="26"/>
        </w:rPr>
      </w:pPr>
      <w:r w:rsidRPr="00626720">
        <w:rPr>
          <w:b/>
          <w:sz w:val="26"/>
          <w:szCs w:val="26"/>
        </w:rPr>
        <w:t xml:space="preserve">Критерии эффективности работы сотрудников МБОУ </w:t>
      </w:r>
      <w:proofErr w:type="spellStart"/>
      <w:r>
        <w:rPr>
          <w:b/>
          <w:sz w:val="26"/>
          <w:szCs w:val="26"/>
        </w:rPr>
        <w:t>Усть-Большерецкая</w:t>
      </w:r>
      <w:proofErr w:type="spellEnd"/>
      <w:r>
        <w:rPr>
          <w:b/>
          <w:sz w:val="26"/>
          <w:szCs w:val="26"/>
        </w:rPr>
        <w:t xml:space="preserve"> районная вечерняя (сменная) общеобразовательная школа</w:t>
      </w:r>
    </w:p>
    <w:p w:rsidR="00273F4F" w:rsidRPr="00626720" w:rsidRDefault="00273F4F" w:rsidP="00114031">
      <w:pPr>
        <w:jc w:val="center"/>
        <w:rPr>
          <w:i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5813"/>
        <w:gridCol w:w="1857"/>
      </w:tblGrid>
      <w:tr w:rsidR="00114031" w:rsidRPr="00626720" w:rsidTr="000E7FB6">
        <w:tc>
          <w:tcPr>
            <w:tcW w:w="3133" w:type="dxa"/>
            <w:shd w:val="clear" w:color="auto" w:fill="auto"/>
          </w:tcPr>
          <w:p w:rsidR="00114031" w:rsidRPr="00626720" w:rsidRDefault="00114031" w:rsidP="000E7FB6">
            <w:r w:rsidRPr="00626720">
              <w:t>Наименование должности</w:t>
            </w:r>
          </w:p>
        </w:tc>
        <w:tc>
          <w:tcPr>
            <w:tcW w:w="5813" w:type="dxa"/>
            <w:shd w:val="clear" w:color="auto" w:fill="auto"/>
          </w:tcPr>
          <w:p w:rsidR="00114031" w:rsidRPr="00626720" w:rsidRDefault="00114031" w:rsidP="000E7FB6">
            <w:r w:rsidRPr="00626720">
              <w:t>Основание для стимулирования</w:t>
            </w:r>
          </w:p>
        </w:tc>
        <w:tc>
          <w:tcPr>
            <w:tcW w:w="1857" w:type="dxa"/>
            <w:shd w:val="clear" w:color="auto" w:fill="auto"/>
          </w:tcPr>
          <w:p w:rsidR="00114031" w:rsidRPr="00626720" w:rsidRDefault="00114031" w:rsidP="000E7FB6">
            <w:r w:rsidRPr="00626720">
              <w:t>Максимальное количество баллов</w:t>
            </w:r>
          </w:p>
        </w:tc>
      </w:tr>
      <w:tr w:rsidR="00114031" w:rsidRPr="00626720" w:rsidTr="000E7FB6">
        <w:tc>
          <w:tcPr>
            <w:tcW w:w="3133" w:type="dxa"/>
            <w:vMerge w:val="restart"/>
            <w:shd w:val="clear" w:color="auto" w:fill="auto"/>
          </w:tcPr>
          <w:p w:rsidR="00114031" w:rsidRPr="00626720" w:rsidRDefault="00114031" w:rsidP="000E7FB6">
            <w:r>
              <w:t>Учитель</w:t>
            </w:r>
          </w:p>
        </w:tc>
        <w:tc>
          <w:tcPr>
            <w:tcW w:w="5813" w:type="dxa"/>
            <w:shd w:val="clear" w:color="auto" w:fill="auto"/>
          </w:tcPr>
          <w:p w:rsidR="00114031" w:rsidRPr="00626720" w:rsidRDefault="00114031" w:rsidP="0011403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Предоставление статистической отчётности, мониторингов</w:t>
            </w:r>
          </w:p>
        </w:tc>
        <w:tc>
          <w:tcPr>
            <w:tcW w:w="1857" w:type="dxa"/>
            <w:shd w:val="clear" w:color="auto" w:fill="auto"/>
          </w:tcPr>
          <w:p w:rsidR="00114031" w:rsidRPr="00626720" w:rsidRDefault="00114031" w:rsidP="000E7FB6">
            <w:r w:rsidRPr="00626720">
              <w:t>10</w:t>
            </w:r>
          </w:p>
        </w:tc>
      </w:tr>
      <w:tr w:rsidR="00114031" w:rsidRPr="00626720" w:rsidTr="000E7FB6">
        <w:tc>
          <w:tcPr>
            <w:tcW w:w="3133" w:type="dxa"/>
            <w:vMerge/>
            <w:shd w:val="clear" w:color="auto" w:fill="auto"/>
          </w:tcPr>
          <w:p w:rsidR="00114031" w:rsidRPr="00626720" w:rsidRDefault="00114031" w:rsidP="000E7FB6"/>
        </w:tc>
        <w:tc>
          <w:tcPr>
            <w:tcW w:w="5813" w:type="dxa"/>
            <w:shd w:val="clear" w:color="auto" w:fill="auto"/>
          </w:tcPr>
          <w:p w:rsidR="00114031" w:rsidRPr="00626720" w:rsidRDefault="00114031" w:rsidP="002D03F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 xml:space="preserve">Организация учебного процесса на высоком уровне </w:t>
            </w:r>
          </w:p>
        </w:tc>
        <w:tc>
          <w:tcPr>
            <w:tcW w:w="1857" w:type="dxa"/>
            <w:shd w:val="clear" w:color="auto" w:fill="auto"/>
          </w:tcPr>
          <w:p w:rsidR="00114031" w:rsidRPr="00626720" w:rsidRDefault="00114031" w:rsidP="000E7FB6">
            <w:r w:rsidRPr="00626720">
              <w:t>10</w:t>
            </w:r>
          </w:p>
        </w:tc>
      </w:tr>
      <w:tr w:rsidR="00114031" w:rsidRPr="00626720" w:rsidTr="000E7FB6">
        <w:tc>
          <w:tcPr>
            <w:tcW w:w="3133" w:type="dxa"/>
            <w:vMerge/>
            <w:shd w:val="clear" w:color="auto" w:fill="auto"/>
          </w:tcPr>
          <w:p w:rsidR="00114031" w:rsidRPr="00626720" w:rsidRDefault="00114031" w:rsidP="000E7FB6"/>
        </w:tc>
        <w:tc>
          <w:tcPr>
            <w:tcW w:w="5813" w:type="dxa"/>
            <w:shd w:val="clear" w:color="auto" w:fill="auto"/>
          </w:tcPr>
          <w:p w:rsidR="00114031" w:rsidRPr="00626720" w:rsidRDefault="00114031" w:rsidP="0011403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 xml:space="preserve">Высокий </w:t>
            </w:r>
            <w:r>
              <w:rPr>
                <w:rFonts w:eastAsia="Calibri"/>
                <w:lang w:eastAsia="en-US"/>
              </w:rPr>
              <w:t>результат</w:t>
            </w:r>
            <w:r w:rsidRPr="00626720">
              <w:rPr>
                <w:rFonts w:eastAsia="Calibri"/>
                <w:lang w:eastAsia="en-US"/>
              </w:rPr>
              <w:t xml:space="preserve"> итоговой аттестации учащихся (ОГЭ, ЕГЭ)</w:t>
            </w:r>
          </w:p>
        </w:tc>
        <w:tc>
          <w:tcPr>
            <w:tcW w:w="1857" w:type="dxa"/>
            <w:shd w:val="clear" w:color="auto" w:fill="auto"/>
          </w:tcPr>
          <w:p w:rsidR="00114031" w:rsidRPr="00626720" w:rsidRDefault="00114031" w:rsidP="000E7FB6">
            <w:r w:rsidRPr="00626720">
              <w:t>10</w:t>
            </w:r>
          </w:p>
        </w:tc>
      </w:tr>
      <w:tr w:rsidR="00114031" w:rsidRPr="00626720" w:rsidTr="000E7FB6">
        <w:tc>
          <w:tcPr>
            <w:tcW w:w="3133" w:type="dxa"/>
            <w:vMerge/>
            <w:shd w:val="clear" w:color="auto" w:fill="auto"/>
          </w:tcPr>
          <w:p w:rsidR="00114031" w:rsidRPr="00626720" w:rsidRDefault="00114031" w:rsidP="000E7FB6"/>
        </w:tc>
        <w:tc>
          <w:tcPr>
            <w:tcW w:w="5813" w:type="dxa"/>
            <w:shd w:val="clear" w:color="auto" w:fill="auto"/>
          </w:tcPr>
          <w:p w:rsidR="00114031" w:rsidRPr="00626720" w:rsidRDefault="00114031" w:rsidP="0011403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 xml:space="preserve">Высокие результаты методической деятельности </w:t>
            </w:r>
          </w:p>
        </w:tc>
        <w:tc>
          <w:tcPr>
            <w:tcW w:w="1857" w:type="dxa"/>
            <w:shd w:val="clear" w:color="auto" w:fill="auto"/>
          </w:tcPr>
          <w:p w:rsidR="00114031" w:rsidRPr="00626720" w:rsidRDefault="00114031" w:rsidP="000E7FB6">
            <w:r w:rsidRPr="00626720">
              <w:t>10</w:t>
            </w:r>
          </w:p>
        </w:tc>
      </w:tr>
      <w:tr w:rsidR="00114031" w:rsidRPr="00626720" w:rsidTr="00114031">
        <w:trPr>
          <w:trHeight w:val="288"/>
        </w:trPr>
        <w:tc>
          <w:tcPr>
            <w:tcW w:w="3133" w:type="dxa"/>
            <w:vMerge/>
            <w:shd w:val="clear" w:color="auto" w:fill="auto"/>
          </w:tcPr>
          <w:p w:rsidR="00114031" w:rsidRPr="00626720" w:rsidRDefault="00114031" w:rsidP="000E7FB6"/>
        </w:tc>
        <w:tc>
          <w:tcPr>
            <w:tcW w:w="5813" w:type="dxa"/>
            <w:shd w:val="clear" w:color="auto" w:fill="auto"/>
          </w:tcPr>
          <w:p w:rsidR="00114031" w:rsidRPr="00626720" w:rsidRDefault="00114031" w:rsidP="0011403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Организация работы с родителями</w:t>
            </w:r>
          </w:p>
        </w:tc>
        <w:tc>
          <w:tcPr>
            <w:tcW w:w="1857" w:type="dxa"/>
            <w:shd w:val="clear" w:color="auto" w:fill="auto"/>
          </w:tcPr>
          <w:p w:rsidR="00114031" w:rsidRPr="00626720" w:rsidRDefault="00114031" w:rsidP="000E7FB6">
            <w:r w:rsidRPr="00626720">
              <w:t>10</w:t>
            </w:r>
          </w:p>
        </w:tc>
      </w:tr>
      <w:tr w:rsidR="00CD3402" w:rsidRPr="00626720" w:rsidTr="00CD3402">
        <w:trPr>
          <w:trHeight w:val="456"/>
        </w:trPr>
        <w:tc>
          <w:tcPr>
            <w:tcW w:w="3133" w:type="dxa"/>
            <w:vMerge/>
            <w:shd w:val="clear" w:color="auto" w:fill="auto"/>
          </w:tcPr>
          <w:p w:rsidR="00CD3402" w:rsidRPr="00626720" w:rsidRDefault="00CD3402" w:rsidP="000E7FB6"/>
        </w:tc>
        <w:tc>
          <w:tcPr>
            <w:tcW w:w="5813" w:type="dxa"/>
            <w:shd w:val="clear" w:color="auto" w:fill="auto"/>
          </w:tcPr>
          <w:p w:rsidR="00CD3402" w:rsidRPr="00626720" w:rsidRDefault="00CD3402" w:rsidP="0011403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Организация различных форм внеклассной</w:t>
            </w:r>
            <w:r>
              <w:rPr>
                <w:rFonts w:eastAsia="Calibri"/>
                <w:lang w:eastAsia="en-US"/>
              </w:rPr>
              <w:t xml:space="preserve"> работы</w:t>
            </w:r>
          </w:p>
        </w:tc>
        <w:tc>
          <w:tcPr>
            <w:tcW w:w="1857" w:type="dxa"/>
            <w:shd w:val="clear" w:color="auto" w:fill="auto"/>
          </w:tcPr>
          <w:p w:rsidR="00CD3402" w:rsidRPr="00626720" w:rsidRDefault="00CD3402" w:rsidP="000E7FB6">
            <w:r>
              <w:t>10</w:t>
            </w:r>
          </w:p>
        </w:tc>
      </w:tr>
      <w:tr w:rsidR="00CD3402" w:rsidRPr="00626720" w:rsidTr="00CD3402">
        <w:trPr>
          <w:trHeight w:val="528"/>
        </w:trPr>
        <w:tc>
          <w:tcPr>
            <w:tcW w:w="3133" w:type="dxa"/>
            <w:vMerge/>
            <w:shd w:val="clear" w:color="auto" w:fill="auto"/>
          </w:tcPr>
          <w:p w:rsidR="00CD3402" w:rsidRPr="00626720" w:rsidRDefault="00CD3402" w:rsidP="000E7FB6"/>
        </w:tc>
        <w:tc>
          <w:tcPr>
            <w:tcW w:w="5813" w:type="dxa"/>
            <w:shd w:val="clear" w:color="auto" w:fill="auto"/>
          </w:tcPr>
          <w:p w:rsidR="00CD3402" w:rsidRPr="00626720" w:rsidRDefault="00CD3402" w:rsidP="0011403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Пропаганда чтения как формы культурного досуга</w:t>
            </w:r>
          </w:p>
        </w:tc>
        <w:tc>
          <w:tcPr>
            <w:tcW w:w="1857" w:type="dxa"/>
            <w:shd w:val="clear" w:color="auto" w:fill="auto"/>
          </w:tcPr>
          <w:p w:rsidR="00CD3402" w:rsidRDefault="00CD3402" w:rsidP="000E7FB6">
            <w:r>
              <w:t>10</w:t>
            </w:r>
          </w:p>
        </w:tc>
      </w:tr>
      <w:tr w:rsidR="00CD3402" w:rsidRPr="00626720" w:rsidTr="00CD3402">
        <w:trPr>
          <w:trHeight w:val="576"/>
        </w:trPr>
        <w:tc>
          <w:tcPr>
            <w:tcW w:w="3133" w:type="dxa"/>
            <w:vMerge/>
            <w:shd w:val="clear" w:color="auto" w:fill="auto"/>
          </w:tcPr>
          <w:p w:rsidR="00CD3402" w:rsidRPr="00626720" w:rsidRDefault="00CD3402" w:rsidP="000E7FB6"/>
        </w:tc>
        <w:tc>
          <w:tcPr>
            <w:tcW w:w="5813" w:type="dxa"/>
            <w:shd w:val="clear" w:color="auto" w:fill="auto"/>
          </w:tcPr>
          <w:p w:rsidR="00CD3402" w:rsidRPr="00626720" w:rsidRDefault="00CD3402" w:rsidP="0011403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Обеспечение выполнения требований пожарной и электробезопасности, охраны труда</w:t>
            </w:r>
          </w:p>
        </w:tc>
        <w:tc>
          <w:tcPr>
            <w:tcW w:w="1857" w:type="dxa"/>
            <w:shd w:val="clear" w:color="auto" w:fill="auto"/>
          </w:tcPr>
          <w:p w:rsidR="00CD3402" w:rsidRDefault="00CD3402" w:rsidP="000E7FB6">
            <w:r>
              <w:t>10</w:t>
            </w:r>
          </w:p>
          <w:p w:rsidR="00CD3402" w:rsidRDefault="00CD3402" w:rsidP="000E7FB6"/>
        </w:tc>
      </w:tr>
      <w:tr w:rsidR="00CD3402" w:rsidRPr="00626720" w:rsidTr="00CD3402">
        <w:trPr>
          <w:trHeight w:val="540"/>
        </w:trPr>
        <w:tc>
          <w:tcPr>
            <w:tcW w:w="3133" w:type="dxa"/>
            <w:vMerge/>
            <w:shd w:val="clear" w:color="auto" w:fill="auto"/>
          </w:tcPr>
          <w:p w:rsidR="00CD3402" w:rsidRPr="00626720" w:rsidRDefault="00CD3402" w:rsidP="000E7FB6"/>
        </w:tc>
        <w:tc>
          <w:tcPr>
            <w:tcW w:w="5813" w:type="dxa"/>
            <w:shd w:val="clear" w:color="auto" w:fill="auto"/>
          </w:tcPr>
          <w:p w:rsidR="00CD3402" w:rsidRPr="00626720" w:rsidRDefault="00CD3402" w:rsidP="0011403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Обеспечение выполнения требований в чрезвычайных ситуациях</w:t>
            </w:r>
          </w:p>
        </w:tc>
        <w:tc>
          <w:tcPr>
            <w:tcW w:w="1857" w:type="dxa"/>
            <w:shd w:val="clear" w:color="auto" w:fill="auto"/>
          </w:tcPr>
          <w:p w:rsidR="00CD3402" w:rsidRDefault="00CD3402" w:rsidP="000E7FB6">
            <w:r>
              <w:t>10</w:t>
            </w:r>
          </w:p>
        </w:tc>
      </w:tr>
      <w:tr w:rsidR="00CD3402" w:rsidRPr="00626720" w:rsidTr="00CD3402">
        <w:trPr>
          <w:trHeight w:val="552"/>
        </w:trPr>
        <w:tc>
          <w:tcPr>
            <w:tcW w:w="3133" w:type="dxa"/>
            <w:vMerge/>
            <w:shd w:val="clear" w:color="auto" w:fill="auto"/>
          </w:tcPr>
          <w:p w:rsidR="00CD3402" w:rsidRPr="00626720" w:rsidRDefault="00CD3402" w:rsidP="000E7FB6"/>
        </w:tc>
        <w:tc>
          <w:tcPr>
            <w:tcW w:w="5813" w:type="dxa"/>
            <w:shd w:val="clear" w:color="auto" w:fill="auto"/>
          </w:tcPr>
          <w:p w:rsidR="00CD3402" w:rsidRPr="00626720" w:rsidRDefault="00CD3402" w:rsidP="002D03F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 xml:space="preserve">Создание благоприятного психологического климата в </w:t>
            </w:r>
            <w:r w:rsidR="002D03F1">
              <w:rPr>
                <w:rFonts w:eastAsia="Calibri"/>
                <w:lang w:eastAsia="en-US"/>
              </w:rPr>
              <w:t>ученическом коллективе</w:t>
            </w:r>
          </w:p>
        </w:tc>
        <w:tc>
          <w:tcPr>
            <w:tcW w:w="1857" w:type="dxa"/>
            <w:shd w:val="clear" w:color="auto" w:fill="auto"/>
          </w:tcPr>
          <w:p w:rsidR="00CD3402" w:rsidRDefault="00CD3402" w:rsidP="000E7FB6">
            <w:r>
              <w:t>10</w:t>
            </w:r>
          </w:p>
        </w:tc>
      </w:tr>
      <w:tr w:rsidR="00CD3402" w:rsidRPr="00626720" w:rsidTr="00CD3402">
        <w:trPr>
          <w:trHeight w:val="516"/>
        </w:trPr>
        <w:tc>
          <w:tcPr>
            <w:tcW w:w="3133" w:type="dxa"/>
            <w:vMerge/>
            <w:shd w:val="clear" w:color="auto" w:fill="auto"/>
          </w:tcPr>
          <w:p w:rsidR="00CD3402" w:rsidRPr="00626720" w:rsidRDefault="00CD3402" w:rsidP="000E7FB6"/>
        </w:tc>
        <w:tc>
          <w:tcPr>
            <w:tcW w:w="5813" w:type="dxa"/>
            <w:shd w:val="clear" w:color="auto" w:fill="auto"/>
          </w:tcPr>
          <w:p w:rsidR="00CD3402" w:rsidRPr="00626720" w:rsidRDefault="00CD3402" w:rsidP="0011403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Организация различных форм внеклассной работы</w:t>
            </w:r>
          </w:p>
        </w:tc>
        <w:tc>
          <w:tcPr>
            <w:tcW w:w="1857" w:type="dxa"/>
            <w:shd w:val="clear" w:color="auto" w:fill="auto"/>
          </w:tcPr>
          <w:p w:rsidR="00CD3402" w:rsidRDefault="00CD3402" w:rsidP="000E7FB6">
            <w:r>
              <w:t>10</w:t>
            </w:r>
          </w:p>
        </w:tc>
      </w:tr>
      <w:tr w:rsidR="00CD3402" w:rsidRPr="00626720" w:rsidTr="00114031">
        <w:trPr>
          <w:trHeight w:val="300"/>
        </w:trPr>
        <w:tc>
          <w:tcPr>
            <w:tcW w:w="3133" w:type="dxa"/>
            <w:vMerge/>
            <w:shd w:val="clear" w:color="auto" w:fill="auto"/>
          </w:tcPr>
          <w:p w:rsidR="00CD3402" w:rsidRPr="00626720" w:rsidRDefault="00CD3402" w:rsidP="000E7FB6"/>
        </w:tc>
        <w:tc>
          <w:tcPr>
            <w:tcW w:w="5813" w:type="dxa"/>
            <w:shd w:val="clear" w:color="auto" w:fill="auto"/>
          </w:tcPr>
          <w:p w:rsidR="00CD3402" w:rsidRPr="00626720" w:rsidRDefault="00CD3402" w:rsidP="00CD3402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Высокая исполнительская дисциплина</w:t>
            </w:r>
          </w:p>
        </w:tc>
        <w:tc>
          <w:tcPr>
            <w:tcW w:w="1857" w:type="dxa"/>
            <w:shd w:val="clear" w:color="auto" w:fill="auto"/>
          </w:tcPr>
          <w:p w:rsidR="00CD3402" w:rsidRDefault="00CD3402" w:rsidP="000E7FB6">
            <w:r>
              <w:t>10</w:t>
            </w:r>
          </w:p>
        </w:tc>
      </w:tr>
      <w:tr w:rsidR="00114031" w:rsidRPr="00626720" w:rsidTr="000E7FB6">
        <w:tc>
          <w:tcPr>
            <w:tcW w:w="3133" w:type="dxa"/>
            <w:vMerge/>
            <w:shd w:val="clear" w:color="auto" w:fill="auto"/>
          </w:tcPr>
          <w:p w:rsidR="00114031" w:rsidRPr="00626720" w:rsidRDefault="00114031" w:rsidP="000E7FB6"/>
        </w:tc>
        <w:tc>
          <w:tcPr>
            <w:tcW w:w="5813" w:type="dxa"/>
            <w:shd w:val="clear" w:color="auto" w:fill="auto"/>
          </w:tcPr>
          <w:p w:rsidR="00114031" w:rsidRPr="00626720" w:rsidRDefault="00114031" w:rsidP="000E7FB6">
            <w:pPr>
              <w:ind w:left="414"/>
              <w:contextualSpacing/>
              <w:jc w:val="right"/>
              <w:rPr>
                <w:rFonts w:eastAsia="Calibri"/>
                <w:i/>
                <w:lang w:eastAsia="en-US"/>
              </w:rPr>
            </w:pPr>
            <w:r w:rsidRPr="00626720">
              <w:rPr>
                <w:rFonts w:eastAsia="Calibri"/>
                <w:i/>
                <w:lang w:eastAsia="en-US"/>
              </w:rPr>
              <w:t>Максимальное количество баллов</w:t>
            </w:r>
          </w:p>
        </w:tc>
        <w:tc>
          <w:tcPr>
            <w:tcW w:w="1857" w:type="dxa"/>
            <w:shd w:val="clear" w:color="auto" w:fill="auto"/>
          </w:tcPr>
          <w:p w:rsidR="00114031" w:rsidRPr="00626720" w:rsidRDefault="009926E2" w:rsidP="000E7FB6">
            <w:pPr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</w:tr>
      <w:tr w:rsidR="00D21CB2" w:rsidRPr="00626720" w:rsidTr="000E7FB6">
        <w:tc>
          <w:tcPr>
            <w:tcW w:w="3133" w:type="dxa"/>
            <w:vMerge w:val="restart"/>
            <w:shd w:val="clear" w:color="auto" w:fill="auto"/>
          </w:tcPr>
          <w:p w:rsidR="00D21CB2" w:rsidRPr="00626720" w:rsidRDefault="00D21CB2" w:rsidP="00674FA2">
            <w:r w:rsidRPr="00626720">
              <w:t>Инженер-электроник</w:t>
            </w:r>
          </w:p>
        </w:tc>
        <w:tc>
          <w:tcPr>
            <w:tcW w:w="5813" w:type="dxa"/>
            <w:shd w:val="clear" w:color="auto" w:fill="auto"/>
          </w:tcPr>
          <w:p w:rsidR="00D21CB2" w:rsidRPr="00626720" w:rsidRDefault="00D21CB2" w:rsidP="002D03F1">
            <w:pPr>
              <w:numPr>
                <w:ilvl w:val="0"/>
                <w:numId w:val="1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 xml:space="preserve">Обслуживание </w:t>
            </w:r>
            <w:proofErr w:type="spellStart"/>
            <w:r w:rsidRPr="00626720">
              <w:rPr>
                <w:rFonts w:eastAsia="Calibri"/>
                <w:lang w:eastAsia="en-US"/>
              </w:rPr>
              <w:t>информатизационно</w:t>
            </w:r>
            <w:proofErr w:type="spellEnd"/>
            <w:r w:rsidRPr="00626720">
              <w:rPr>
                <w:rFonts w:eastAsia="Calibri"/>
                <w:lang w:eastAsia="en-US"/>
              </w:rPr>
              <w:t xml:space="preserve">-образовательной среды </w:t>
            </w:r>
            <w:r w:rsidR="002D03F1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  <w:r w:rsidRPr="00626720">
              <w:rPr>
                <w:rFonts w:eastAsia="Calibri"/>
                <w:lang w:eastAsia="en-US"/>
              </w:rPr>
              <w:t>(ИКТ-оборудование, Интернет, СГО)</w:t>
            </w:r>
          </w:p>
        </w:tc>
        <w:tc>
          <w:tcPr>
            <w:tcW w:w="1857" w:type="dxa"/>
            <w:shd w:val="clear" w:color="auto" w:fill="auto"/>
          </w:tcPr>
          <w:p w:rsidR="00D21CB2" w:rsidRPr="00626720" w:rsidRDefault="00D21CB2" w:rsidP="000E7FB6">
            <w:r>
              <w:t>10</w:t>
            </w:r>
          </w:p>
        </w:tc>
      </w:tr>
      <w:tr w:rsidR="00D21CB2" w:rsidRPr="00626720" w:rsidTr="000E7FB6">
        <w:tc>
          <w:tcPr>
            <w:tcW w:w="3133" w:type="dxa"/>
            <w:vMerge/>
            <w:shd w:val="clear" w:color="auto" w:fill="auto"/>
          </w:tcPr>
          <w:p w:rsidR="00D21CB2" w:rsidRPr="00626720" w:rsidRDefault="00D21CB2" w:rsidP="000E7FB6"/>
        </w:tc>
        <w:tc>
          <w:tcPr>
            <w:tcW w:w="5813" w:type="dxa"/>
            <w:shd w:val="clear" w:color="auto" w:fill="auto"/>
          </w:tcPr>
          <w:p w:rsidR="00D21CB2" w:rsidRPr="00626720" w:rsidRDefault="00D21CB2" w:rsidP="000E7FB6">
            <w:pPr>
              <w:numPr>
                <w:ilvl w:val="0"/>
                <w:numId w:val="1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Техническая поддержка проведения ОГЭ, ЕГЭ, других мониторингов</w:t>
            </w:r>
          </w:p>
        </w:tc>
        <w:tc>
          <w:tcPr>
            <w:tcW w:w="1857" w:type="dxa"/>
            <w:shd w:val="clear" w:color="auto" w:fill="auto"/>
          </w:tcPr>
          <w:p w:rsidR="00D21CB2" w:rsidRPr="00626720" w:rsidRDefault="00D21CB2" w:rsidP="000E7FB6">
            <w:r>
              <w:t>10</w:t>
            </w:r>
          </w:p>
        </w:tc>
      </w:tr>
      <w:tr w:rsidR="00D21CB2" w:rsidRPr="00626720" w:rsidTr="000E7FB6">
        <w:tc>
          <w:tcPr>
            <w:tcW w:w="3133" w:type="dxa"/>
            <w:vMerge/>
            <w:shd w:val="clear" w:color="auto" w:fill="auto"/>
          </w:tcPr>
          <w:p w:rsidR="00D21CB2" w:rsidRPr="00626720" w:rsidRDefault="00D21CB2" w:rsidP="000E7FB6"/>
        </w:tc>
        <w:tc>
          <w:tcPr>
            <w:tcW w:w="5813" w:type="dxa"/>
            <w:shd w:val="clear" w:color="auto" w:fill="auto"/>
          </w:tcPr>
          <w:p w:rsidR="00D21CB2" w:rsidRPr="00626720" w:rsidRDefault="00D21CB2" w:rsidP="000E7FB6">
            <w:pPr>
              <w:numPr>
                <w:ilvl w:val="0"/>
                <w:numId w:val="1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Техническая помощь участникам ОП в использовании ИОС</w:t>
            </w:r>
          </w:p>
        </w:tc>
        <w:tc>
          <w:tcPr>
            <w:tcW w:w="1857" w:type="dxa"/>
            <w:shd w:val="clear" w:color="auto" w:fill="auto"/>
          </w:tcPr>
          <w:p w:rsidR="00D21CB2" w:rsidRPr="00626720" w:rsidRDefault="00D21CB2" w:rsidP="000E7FB6">
            <w:r>
              <w:t>10</w:t>
            </w:r>
          </w:p>
        </w:tc>
      </w:tr>
      <w:tr w:rsidR="00D21CB2" w:rsidRPr="00626720" w:rsidTr="000E7FB6">
        <w:tc>
          <w:tcPr>
            <w:tcW w:w="3133" w:type="dxa"/>
            <w:vMerge/>
            <w:shd w:val="clear" w:color="auto" w:fill="auto"/>
          </w:tcPr>
          <w:p w:rsidR="00D21CB2" w:rsidRPr="00626720" w:rsidRDefault="00D21CB2" w:rsidP="000E7FB6"/>
        </w:tc>
        <w:tc>
          <w:tcPr>
            <w:tcW w:w="5813" w:type="dxa"/>
            <w:shd w:val="clear" w:color="auto" w:fill="auto"/>
          </w:tcPr>
          <w:p w:rsidR="00D21CB2" w:rsidRPr="00626720" w:rsidRDefault="00D21CB2" w:rsidP="000E7FB6">
            <w:pPr>
              <w:numPr>
                <w:ilvl w:val="0"/>
                <w:numId w:val="1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Своевременное и качественное выполнение поручений, не входящих в круг должностных обязанностей</w:t>
            </w:r>
          </w:p>
        </w:tc>
        <w:tc>
          <w:tcPr>
            <w:tcW w:w="1857" w:type="dxa"/>
            <w:shd w:val="clear" w:color="auto" w:fill="auto"/>
          </w:tcPr>
          <w:p w:rsidR="00D21CB2" w:rsidRPr="00626720" w:rsidRDefault="00D21CB2" w:rsidP="000E7FB6">
            <w:r>
              <w:t>10</w:t>
            </w:r>
          </w:p>
        </w:tc>
      </w:tr>
      <w:tr w:rsidR="00D21CB2" w:rsidRPr="00626720" w:rsidTr="000E7FB6">
        <w:tc>
          <w:tcPr>
            <w:tcW w:w="3133" w:type="dxa"/>
            <w:vMerge/>
            <w:shd w:val="clear" w:color="auto" w:fill="auto"/>
          </w:tcPr>
          <w:p w:rsidR="00D21CB2" w:rsidRPr="00626720" w:rsidRDefault="00D21CB2" w:rsidP="000E7FB6"/>
        </w:tc>
        <w:tc>
          <w:tcPr>
            <w:tcW w:w="5813" w:type="dxa"/>
            <w:shd w:val="clear" w:color="auto" w:fill="auto"/>
          </w:tcPr>
          <w:p w:rsidR="00D21CB2" w:rsidRPr="00626720" w:rsidRDefault="00D21CB2" w:rsidP="000E7FB6">
            <w:pPr>
              <w:numPr>
                <w:ilvl w:val="0"/>
                <w:numId w:val="1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Высокая исполнительская дисциплина</w:t>
            </w:r>
          </w:p>
        </w:tc>
        <w:tc>
          <w:tcPr>
            <w:tcW w:w="1857" w:type="dxa"/>
            <w:shd w:val="clear" w:color="auto" w:fill="auto"/>
          </w:tcPr>
          <w:p w:rsidR="00D21CB2" w:rsidRPr="00626720" w:rsidRDefault="00D21CB2" w:rsidP="000E7FB6">
            <w:r>
              <w:t>10</w:t>
            </w:r>
          </w:p>
        </w:tc>
      </w:tr>
      <w:tr w:rsidR="00D21CB2" w:rsidRPr="00626720" w:rsidTr="000E7FB6">
        <w:tc>
          <w:tcPr>
            <w:tcW w:w="3133" w:type="dxa"/>
            <w:vMerge/>
            <w:shd w:val="clear" w:color="auto" w:fill="auto"/>
          </w:tcPr>
          <w:p w:rsidR="00D21CB2" w:rsidRPr="00626720" w:rsidRDefault="00D21CB2" w:rsidP="000E7FB6"/>
        </w:tc>
        <w:tc>
          <w:tcPr>
            <w:tcW w:w="5813" w:type="dxa"/>
            <w:shd w:val="clear" w:color="auto" w:fill="auto"/>
          </w:tcPr>
          <w:p w:rsidR="00D21CB2" w:rsidRPr="00626720" w:rsidRDefault="00D21CB2" w:rsidP="000E7FB6">
            <w:pPr>
              <w:jc w:val="right"/>
            </w:pPr>
            <w:r w:rsidRPr="00626720">
              <w:rPr>
                <w:i/>
              </w:rPr>
              <w:t>Максимальное количество баллов</w:t>
            </w:r>
          </w:p>
        </w:tc>
        <w:tc>
          <w:tcPr>
            <w:tcW w:w="1857" w:type="dxa"/>
            <w:shd w:val="clear" w:color="auto" w:fill="auto"/>
          </w:tcPr>
          <w:p w:rsidR="00D21CB2" w:rsidRPr="00D21CB2" w:rsidRDefault="00D21CB2" w:rsidP="000E7FB6">
            <w:pPr>
              <w:rPr>
                <w:b/>
                <w:i/>
              </w:rPr>
            </w:pPr>
            <w:r w:rsidRPr="00D21CB2">
              <w:rPr>
                <w:b/>
                <w:i/>
              </w:rPr>
              <w:t>50</w:t>
            </w:r>
          </w:p>
        </w:tc>
      </w:tr>
      <w:tr w:rsidR="00630D3D" w:rsidRPr="00626720" w:rsidTr="004035C6">
        <w:trPr>
          <w:trHeight w:val="308"/>
        </w:trPr>
        <w:tc>
          <w:tcPr>
            <w:tcW w:w="3133" w:type="dxa"/>
            <w:vMerge w:val="restart"/>
            <w:shd w:val="clear" w:color="auto" w:fill="auto"/>
          </w:tcPr>
          <w:p w:rsidR="00630D3D" w:rsidRPr="00626720" w:rsidRDefault="00630D3D" w:rsidP="000E7FB6">
            <w:r w:rsidRPr="00626720">
              <w:t>Младший обслуживающий персонал</w:t>
            </w:r>
          </w:p>
        </w:tc>
        <w:tc>
          <w:tcPr>
            <w:tcW w:w="5813" w:type="dxa"/>
            <w:shd w:val="clear" w:color="auto" w:fill="auto"/>
          </w:tcPr>
          <w:p w:rsidR="00630D3D" w:rsidRPr="00626720" w:rsidRDefault="00630D3D" w:rsidP="000E7FB6">
            <w:pPr>
              <w:numPr>
                <w:ilvl w:val="0"/>
                <w:numId w:val="12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Качественное выполнение своих обязанностей</w:t>
            </w:r>
          </w:p>
        </w:tc>
        <w:tc>
          <w:tcPr>
            <w:tcW w:w="1857" w:type="dxa"/>
            <w:shd w:val="clear" w:color="auto" w:fill="auto"/>
          </w:tcPr>
          <w:p w:rsidR="00630D3D" w:rsidRPr="00273F4F" w:rsidRDefault="00273F4F" w:rsidP="000E7FB6">
            <w:r>
              <w:t>20</w:t>
            </w:r>
          </w:p>
        </w:tc>
      </w:tr>
      <w:tr w:rsidR="00630D3D" w:rsidRPr="00626720" w:rsidTr="000E7FB6">
        <w:tc>
          <w:tcPr>
            <w:tcW w:w="3133" w:type="dxa"/>
            <w:vMerge/>
            <w:shd w:val="clear" w:color="auto" w:fill="auto"/>
          </w:tcPr>
          <w:p w:rsidR="00630D3D" w:rsidRPr="00626720" w:rsidRDefault="00630D3D" w:rsidP="000E7FB6"/>
        </w:tc>
        <w:tc>
          <w:tcPr>
            <w:tcW w:w="5813" w:type="dxa"/>
            <w:shd w:val="clear" w:color="auto" w:fill="auto"/>
          </w:tcPr>
          <w:p w:rsidR="00630D3D" w:rsidRPr="00D21CB2" w:rsidRDefault="00630D3D" w:rsidP="000E7FB6">
            <w:pPr>
              <w:numPr>
                <w:ilvl w:val="0"/>
                <w:numId w:val="12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D21CB2">
              <w:rPr>
                <w:rFonts w:eastAsia="Calibri"/>
                <w:lang w:eastAsia="en-US"/>
              </w:rPr>
              <w:t xml:space="preserve">Содержание закреплённого участка в соответствии с требованиями </w:t>
            </w:r>
            <w:proofErr w:type="spellStart"/>
            <w:r w:rsidRPr="00D21CB2">
              <w:rPr>
                <w:rFonts w:eastAsia="Calibri"/>
                <w:lang w:eastAsia="en-US"/>
              </w:rPr>
              <w:t>СанПин</w:t>
            </w:r>
            <w:proofErr w:type="spellEnd"/>
            <w:r w:rsidRPr="00D21C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630D3D" w:rsidRPr="00626720" w:rsidRDefault="00273F4F" w:rsidP="000E7FB6">
            <w:r>
              <w:t>10</w:t>
            </w:r>
          </w:p>
        </w:tc>
      </w:tr>
      <w:tr w:rsidR="00630D3D" w:rsidRPr="00626720" w:rsidTr="000E7FB6">
        <w:tc>
          <w:tcPr>
            <w:tcW w:w="3133" w:type="dxa"/>
            <w:vMerge/>
            <w:shd w:val="clear" w:color="auto" w:fill="auto"/>
          </w:tcPr>
          <w:p w:rsidR="00630D3D" w:rsidRPr="00626720" w:rsidRDefault="00630D3D" w:rsidP="000E7FB6"/>
        </w:tc>
        <w:tc>
          <w:tcPr>
            <w:tcW w:w="5813" w:type="dxa"/>
            <w:shd w:val="clear" w:color="auto" w:fill="auto"/>
          </w:tcPr>
          <w:p w:rsidR="00630D3D" w:rsidRPr="00626720" w:rsidRDefault="00630D3D" w:rsidP="000E7FB6">
            <w:pPr>
              <w:numPr>
                <w:ilvl w:val="0"/>
                <w:numId w:val="12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Своевременное и качественное выполнение поручений, не входящих в обязанности</w:t>
            </w:r>
          </w:p>
        </w:tc>
        <w:tc>
          <w:tcPr>
            <w:tcW w:w="1857" w:type="dxa"/>
            <w:shd w:val="clear" w:color="auto" w:fill="auto"/>
          </w:tcPr>
          <w:p w:rsidR="00630D3D" w:rsidRPr="00273F4F" w:rsidRDefault="00273F4F" w:rsidP="000E7FB6">
            <w:r>
              <w:t>10</w:t>
            </w:r>
          </w:p>
        </w:tc>
      </w:tr>
      <w:tr w:rsidR="00630D3D" w:rsidRPr="00626720" w:rsidTr="000E7FB6">
        <w:tc>
          <w:tcPr>
            <w:tcW w:w="3133" w:type="dxa"/>
            <w:vMerge/>
            <w:shd w:val="clear" w:color="auto" w:fill="auto"/>
          </w:tcPr>
          <w:p w:rsidR="00630D3D" w:rsidRPr="00626720" w:rsidRDefault="00630D3D" w:rsidP="000E7FB6"/>
        </w:tc>
        <w:tc>
          <w:tcPr>
            <w:tcW w:w="5813" w:type="dxa"/>
            <w:shd w:val="clear" w:color="auto" w:fill="auto"/>
          </w:tcPr>
          <w:p w:rsidR="00630D3D" w:rsidRPr="00626720" w:rsidRDefault="00630D3D" w:rsidP="000E7FB6">
            <w:pPr>
              <w:numPr>
                <w:ilvl w:val="0"/>
                <w:numId w:val="12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  <w:r w:rsidRPr="00626720">
              <w:rPr>
                <w:rFonts w:eastAsia="Calibri"/>
                <w:lang w:eastAsia="en-US"/>
              </w:rPr>
              <w:t>Высокая исполнительская дисциплина</w:t>
            </w:r>
          </w:p>
        </w:tc>
        <w:tc>
          <w:tcPr>
            <w:tcW w:w="1857" w:type="dxa"/>
            <w:shd w:val="clear" w:color="auto" w:fill="auto"/>
          </w:tcPr>
          <w:p w:rsidR="00630D3D" w:rsidRPr="00626720" w:rsidRDefault="00273F4F" w:rsidP="000E7FB6">
            <w:r>
              <w:t>10</w:t>
            </w:r>
          </w:p>
        </w:tc>
      </w:tr>
      <w:tr w:rsidR="004035C6" w:rsidRPr="00626720" w:rsidTr="00273F4F">
        <w:trPr>
          <w:trHeight w:val="290"/>
        </w:trPr>
        <w:tc>
          <w:tcPr>
            <w:tcW w:w="3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35C6" w:rsidRPr="00626720" w:rsidRDefault="004035C6" w:rsidP="000E7FB6"/>
        </w:tc>
        <w:tc>
          <w:tcPr>
            <w:tcW w:w="5813" w:type="dxa"/>
            <w:shd w:val="clear" w:color="auto" w:fill="auto"/>
          </w:tcPr>
          <w:p w:rsidR="004035C6" w:rsidRPr="00630D3D" w:rsidRDefault="004035C6" w:rsidP="00630D3D">
            <w:pPr>
              <w:ind w:left="360"/>
              <w:contextualSpacing/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Максимальное количество баллов</w:t>
            </w:r>
          </w:p>
        </w:tc>
        <w:tc>
          <w:tcPr>
            <w:tcW w:w="1857" w:type="dxa"/>
            <w:shd w:val="clear" w:color="auto" w:fill="auto"/>
          </w:tcPr>
          <w:p w:rsidR="004035C6" w:rsidRPr="00273F4F" w:rsidRDefault="00273F4F" w:rsidP="000E7FB6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</w:tbl>
    <w:p w:rsidR="00BA62D4" w:rsidRDefault="00BA62D4" w:rsidP="00273F4F"/>
    <w:sectPr w:rsidR="00BA62D4" w:rsidSect="00273F4F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A50"/>
    <w:multiLevelType w:val="hybridMultilevel"/>
    <w:tmpl w:val="0E00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E7C"/>
    <w:multiLevelType w:val="hybridMultilevel"/>
    <w:tmpl w:val="C4A6B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C63DE"/>
    <w:multiLevelType w:val="hybridMultilevel"/>
    <w:tmpl w:val="049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6B37"/>
    <w:multiLevelType w:val="hybridMultilevel"/>
    <w:tmpl w:val="B702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F5267"/>
    <w:multiLevelType w:val="hybridMultilevel"/>
    <w:tmpl w:val="0E0085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5C5A1D"/>
    <w:multiLevelType w:val="hybridMultilevel"/>
    <w:tmpl w:val="0E00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E38AB"/>
    <w:multiLevelType w:val="hybridMultilevel"/>
    <w:tmpl w:val="B702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5280A"/>
    <w:multiLevelType w:val="hybridMultilevel"/>
    <w:tmpl w:val="E298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43F1F"/>
    <w:multiLevelType w:val="hybridMultilevel"/>
    <w:tmpl w:val="B702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5476E"/>
    <w:multiLevelType w:val="hybridMultilevel"/>
    <w:tmpl w:val="B702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41168"/>
    <w:multiLevelType w:val="hybridMultilevel"/>
    <w:tmpl w:val="0E00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F427F"/>
    <w:multiLevelType w:val="hybridMultilevel"/>
    <w:tmpl w:val="049298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1"/>
    <w:rsid w:val="00114031"/>
    <w:rsid w:val="00273F4F"/>
    <w:rsid w:val="002D03F1"/>
    <w:rsid w:val="004035C6"/>
    <w:rsid w:val="00630D3D"/>
    <w:rsid w:val="00674FA2"/>
    <w:rsid w:val="009926E2"/>
    <w:rsid w:val="00BA62D4"/>
    <w:rsid w:val="00CD3402"/>
    <w:rsid w:val="00D21CB2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M104</dc:creator>
  <cp:lastModifiedBy>M104</cp:lastModifiedBy>
  <cp:revision>5</cp:revision>
  <dcterms:created xsi:type="dcterms:W3CDTF">2015-02-22T05:42:00Z</dcterms:created>
  <dcterms:modified xsi:type="dcterms:W3CDTF">2015-02-23T04:03:00Z</dcterms:modified>
</cp:coreProperties>
</file>